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D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P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27550325"/>
      <w:r w:rsidRPr="006F1CD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осуществления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внутреннего контроля соответствия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требованиям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к защите персональных данных в администрации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6F1CD1">
        <w:rPr>
          <w:rFonts w:ascii="Times New Roman" w:hAnsi="Times New Roman" w:cs="Times New Roman"/>
          <w:b/>
          <w:sz w:val="28"/>
          <w:szCs w:val="28"/>
        </w:rPr>
        <w:t>Беговой</w:t>
      </w:r>
      <w:proofErr w:type="gramEnd"/>
    </w:p>
    <w:bookmarkEnd w:id="0"/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7646567"/>
      <w:proofErr w:type="gramStart"/>
      <w:r w:rsidRPr="006F1C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N 152-ФЗ "О персональных данных"</w:t>
      </w:r>
      <w:bookmarkEnd w:id="1"/>
      <w:r w:rsidRPr="006F1CD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муниципального округа Беговой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2" w:name="_Hlk527622075"/>
      <w:r w:rsidRPr="006F1CD1">
        <w:rPr>
          <w:rFonts w:ascii="Times New Roman" w:hAnsi="Times New Roman" w:cs="Times New Roman"/>
          <w:sz w:val="28"/>
          <w:szCs w:val="28"/>
        </w:rPr>
        <w:t xml:space="preserve">Правила </w:t>
      </w:r>
      <w:bookmarkEnd w:id="2"/>
      <w:r w:rsidRPr="006F1CD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 (Приложение).</w:t>
      </w:r>
    </w:p>
    <w:p w:rsidR="007D08CD" w:rsidRPr="006F1CD1" w:rsidRDefault="007D08CD" w:rsidP="007D08C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CD1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</w:t>
      </w:r>
    </w:p>
    <w:p w:rsidR="007D08CD" w:rsidRPr="006F1CD1" w:rsidRDefault="007D08CD" w:rsidP="007D08CD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 муниципального округа Беговой П.А. Адамова.</w:t>
      </w: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D08CD" w:rsidRPr="006F1CD1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9326D1" w:rsidRPr="006F1CD1" w:rsidRDefault="009326D1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0E8" w:rsidRPr="006F1CD1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10E8" w:rsidRPr="006F1CD1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106B6" w:rsidRPr="006F1CD1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06B6" w:rsidRPr="006F1CD1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Беговой </w:t>
      </w:r>
    </w:p>
    <w:p w:rsidR="009326D1" w:rsidRPr="003E32B1" w:rsidRDefault="004A4100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от </w:t>
      </w:r>
      <w:r w:rsidR="003E32B1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3E32B1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E32B1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0106B6" w:rsidRPr="006F1CD1" w:rsidRDefault="000106B6" w:rsidP="000106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ПРАВИЛА</w:t>
      </w:r>
    </w:p>
    <w:p w:rsidR="00FA0345" w:rsidRPr="006F1CD1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 муниципального округа Беговой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1.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B628F" w:rsidRPr="006F1CD1" w:rsidRDefault="00FB628F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Беговой </w:t>
      </w:r>
      <w:r w:rsidRPr="006F1C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администрация</w:t>
      </w:r>
      <w:r w:rsidRPr="006F1CD1">
        <w:rPr>
          <w:rFonts w:ascii="Times New Roman" w:hAnsi="Times New Roman" w:cs="Times New Roman"/>
          <w:sz w:val="28"/>
          <w:szCs w:val="28"/>
        </w:rPr>
        <w:t xml:space="preserve">), определяют процедуры, направленные на выявление и предотвращение нарушений законодательства Российской Федерации в сфере обработки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Федерального закона Российской Федерации от 27 июля 2006 г. № 152-ФЗ «О персональных данных» и в соответствии с частью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Российской Федерации от 21 марта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2012 г. </w:t>
      </w:r>
      <w:r w:rsidR="00FB628F" w:rsidRPr="006F1CD1">
        <w:rPr>
          <w:rFonts w:ascii="Times New Roman" w:hAnsi="Times New Roman" w:cs="Times New Roman"/>
          <w:sz w:val="28"/>
          <w:szCs w:val="28"/>
        </w:rPr>
        <w:t xml:space="preserve"> </w:t>
      </w:r>
      <w:r w:rsidRPr="006F1CD1">
        <w:rPr>
          <w:rFonts w:ascii="Times New Roman" w:hAnsi="Times New Roman" w:cs="Times New Roman"/>
          <w:sz w:val="28"/>
          <w:szCs w:val="28"/>
        </w:rPr>
        <w:t xml:space="preserve">№ 211.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1.3. Для обработки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1CD1">
        <w:rPr>
          <w:rFonts w:ascii="Times New Roman" w:hAnsi="Times New Roman" w:cs="Times New Roman"/>
          <w:sz w:val="28"/>
          <w:szCs w:val="28"/>
        </w:rPr>
        <w:t xml:space="preserve">используются информационные системы, перечень которых утверждается </w:t>
      </w:r>
      <w:r w:rsidR="00FA0345" w:rsidRPr="006F1CD1">
        <w:rPr>
          <w:rFonts w:ascii="Times New Roman" w:hAnsi="Times New Roman" w:cs="Times New Roman"/>
          <w:sz w:val="28"/>
          <w:szCs w:val="28"/>
        </w:rPr>
        <w:t>главой муниципального округа Беговой</w:t>
      </w:r>
      <w:r w:rsidRPr="006F1CD1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системы).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1.4. Пользователем информационной системы (далее – Пользователь) является </w:t>
      </w:r>
      <w:r w:rsidR="00FA0345" w:rsidRPr="006F1CD1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, участвующий в рамках выполнения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 информации информационной системы.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 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</w:t>
      </w:r>
      <w:r w:rsidRPr="006F1CD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обработке персональных данных в информационных системах проводятся в следующих целях: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1.5.1 проверка выполнения требований организационно-распорядительной документации по защите информации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 и действующего законодательства Российской Федерации в области обработки и защиты персональных данных;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1.5.2 оценка уровня осведомленности и знаний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Pr="006F1CD1">
        <w:rPr>
          <w:rFonts w:ascii="Times New Roman" w:hAnsi="Times New Roman" w:cs="Times New Roman"/>
          <w:sz w:val="28"/>
          <w:szCs w:val="28"/>
        </w:rPr>
        <w:t xml:space="preserve">в области обработки и защиты персональных данных;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1.5.3 оценка обоснованности и эффективности применяемых мер и средств защиты информации. 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2. Тематика внутреннего контроля 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Тематика внутреннего контроля соответствия обработки персональных данных требованиям к защите персональных данных: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2.1. Проверки соответствия обработки персональных данных установленным требованиям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 разделяются на следующие виды: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2.1.1 регулярные; 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2.1.2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внеплановые.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2.2. Регулярные контрольные мероприятия проводятся периодически должностным лицом, ответственным за обеспечение безопасности персональных данных в соответствии с требованиями организационно распорядительной документации и предназначены для осуществления контроля выполнения требований в области защиты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. </w:t>
      </w:r>
      <w:r w:rsidR="005647E8" w:rsidRPr="006F1CD1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>. Внеплановые контрольные мероприятия проводятся на основании решения комиссии по информационной безопасности.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 по результатам расследования инцидента информационной безопасности; 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 по результатам внешних контрольных мероприятий, проводимых регулирующими органами;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 по решению главы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8556DE" w:rsidP="003309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8556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Оформление результатов проведенных контрольных мероприятий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По итогам проведения внутренних контрольных мероприятий, ответственный за обеспечение безопасности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, разрабатывает отчет, в котором указывается: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3.1.1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перечень и описание выявленных нарушений;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>.1.</w:t>
      </w:r>
      <w:r w:rsidRPr="006F1CD1">
        <w:rPr>
          <w:rFonts w:ascii="Times New Roman" w:hAnsi="Times New Roman" w:cs="Times New Roman"/>
          <w:sz w:val="28"/>
          <w:szCs w:val="28"/>
        </w:rPr>
        <w:t>2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выявленных нарушений.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заключение по итогам проведения внутреннего контрольного мероприятия.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Отчет передается на рассмотрение главе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Общий порядок проведения контрольных мероприятий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Контрольные мероприятия проводятся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обработки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Ответственный за обеспечение безопасности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</w:t>
      </w:r>
      <w:r w:rsidRPr="006F1CD1"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мероприятий.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При проведении внеплановых контрольных мероприятий уведомление не требуется.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 Во время проведения контрольных мероприятий, в зависимости от целей мероприятий, могут выполняться следующие проверки: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.3.1 соответствие полномочий Пользователя правилам доступа;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.3.2 соблюдение Пользователями требований инструкций по организации антивирусной и парольной защите, инструкции по обеспечению безопасности персональных данных;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.3.3 соблюдение Порядка доступа в помещения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, где ведется обработка персональных данных; </w:t>
      </w:r>
    </w:p>
    <w:p w:rsidR="00BC019A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.3.4 порядок и условия применения средств защиты информации; </w:t>
      </w: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.3.5 состояние учета машинных носителей персональных данных;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.3.6 наличие (отсутствие) фактов несанкционированного доступа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персональных данных и принятие необходимых мер;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.3.7 проведенные мероприятия по восстановлению персональных данных, модифицированных или уничтоженных вследствие несанкционированного доступа к ним;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.3.8 технические мероприятия, связанные со штатным и нештатным функционированием средств защиты информации;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.3.9 технические мероприятия, связанные со штатным и нештатным функционированием подсистем средств защиты информации.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внутренних проверок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В целях осуществления внутреннего контроля соответствия обработки персональных данных установленным требованиям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обработки персональных данных организует проведение периодических проверок условий обработки персональных данных.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</w:t>
      </w:r>
      <w:r w:rsidR="00BC019A" w:rsidRPr="006F1CD1">
        <w:rPr>
          <w:rFonts w:ascii="Times New Roman" w:hAnsi="Times New Roman" w:cs="Times New Roman"/>
          <w:sz w:val="28"/>
          <w:szCs w:val="28"/>
        </w:rPr>
        <w:t>Внеплановые п</w:t>
      </w:r>
      <w:r w:rsidR="00600DD9" w:rsidRPr="006F1CD1">
        <w:rPr>
          <w:rFonts w:ascii="Times New Roman" w:hAnsi="Times New Roman" w:cs="Times New Roman"/>
          <w:sz w:val="28"/>
          <w:szCs w:val="28"/>
        </w:rPr>
        <w:t>роверки соответствия обработки персональных данных ус</w:t>
      </w:r>
      <w:r w:rsidR="00BC019A" w:rsidRPr="006F1CD1">
        <w:rPr>
          <w:rFonts w:ascii="Times New Roman" w:hAnsi="Times New Roman" w:cs="Times New Roman"/>
          <w:sz w:val="28"/>
          <w:szCs w:val="28"/>
        </w:rPr>
        <w:t>тановленным требованиям в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600DD9" w:rsidRPr="006F1CD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администрацию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3-х рабочих дней с момента поступления соответствующего заявления.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 Проверки осуществляются лицом, ответственным за обеспечение безопасности персональных данных либо комиссией, образуемой </w:t>
      </w:r>
      <w:r w:rsidR="008556DE" w:rsidRPr="006F1CD1">
        <w:rPr>
          <w:rFonts w:ascii="Times New Roman" w:hAnsi="Times New Roman" w:cs="Times New Roman"/>
          <w:sz w:val="28"/>
          <w:szCs w:val="28"/>
        </w:rPr>
        <w:t>распоряжением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.4. В проведении проверки не может участвовать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или сотрудник сторонней организации, осуществляющей сопровождение информационной системы по государственному договору или договору подряда, прямо или косвенно заинтересованный в её результатах.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5.5. Количество регулярных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проверок зависит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результатов проведения предыдущих проверок;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критичности объекта (структурного подразделения, осуществляющего</w:t>
      </w:r>
      <w:r w:rsidR="00600DD9" w:rsidRPr="006F1CD1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обработку и (или) защиту персональных данных, или процесса обработки персональных данных), по которому пл</w:t>
      </w:r>
      <w:r w:rsidR="00330962" w:rsidRPr="006F1CD1">
        <w:rPr>
          <w:rFonts w:ascii="Times New Roman" w:hAnsi="Times New Roman" w:cs="Times New Roman"/>
          <w:sz w:val="28"/>
          <w:szCs w:val="28"/>
        </w:rPr>
        <w:t xml:space="preserve">анируется проведение проверки; </w:t>
      </w:r>
      <w:r w:rsidR="00600DD9" w:rsidRPr="006F1CD1">
        <w:rPr>
          <w:rFonts w:ascii="Times New Roman" w:hAnsi="Times New Roman" w:cs="Times New Roman"/>
          <w:sz w:val="28"/>
          <w:szCs w:val="28"/>
        </w:rPr>
        <w:t>предложений руководства и специалистов структурных подразделений</w:t>
      </w:r>
      <w:r w:rsidRPr="006F1C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.6. Внеплановые внутренние проверки могут проводиться в следующих случаях: 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выявленных нарушений требованийзаконодательства в сфере персональных данных;  </w:t>
      </w:r>
    </w:p>
    <w:p w:rsidR="006A614D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результатам внешних контрольных мероприятий, проводимых уполномоченным органом </w:t>
      </w:r>
    </w:p>
    <w:p w:rsidR="00BC019A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данных; 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при существенных изменениях процессов или процедур обработки и защиты персональных данных;  </w:t>
      </w:r>
    </w:p>
    <w:p w:rsidR="00BC019A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при выявлении большого числа нарушений требований</w:t>
      </w:r>
      <w:r w:rsidR="00600DD9" w:rsidRPr="006F1CD1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законодательства в сфере персональных данных или повторяемости одних и тех же нарушений от проверки к проверке; 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>.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.7. Проверки проводятся непосредственно на месте обработки персональных данных путем опроса либо, при необходимости, путем осмотра рабочих мест работников, участвующих в процессе обработки персональных данных.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>.8. По результатам проверки составляется протокол проведения в</w:t>
      </w:r>
      <w:r w:rsidR="00BC019A" w:rsidRPr="006F1CD1">
        <w:rPr>
          <w:rFonts w:ascii="Times New Roman" w:hAnsi="Times New Roman" w:cs="Times New Roman"/>
          <w:sz w:val="28"/>
          <w:szCs w:val="28"/>
        </w:rPr>
        <w:t>нутренней проверки (приложение 1</w:t>
      </w:r>
      <w:r w:rsidR="00600DD9" w:rsidRPr="006F1CD1">
        <w:rPr>
          <w:rFonts w:ascii="Times New Roman" w:hAnsi="Times New Roman" w:cs="Times New Roman"/>
          <w:sz w:val="28"/>
          <w:szCs w:val="28"/>
        </w:rPr>
        <w:t>), результаты проверок фик</w:t>
      </w:r>
      <w:r w:rsidR="00BC019A" w:rsidRPr="006F1CD1">
        <w:rPr>
          <w:rFonts w:ascii="Times New Roman" w:hAnsi="Times New Roman" w:cs="Times New Roman"/>
          <w:sz w:val="28"/>
          <w:szCs w:val="28"/>
        </w:rPr>
        <w:t>сируются в журнале (приложение 3</w:t>
      </w:r>
      <w:bookmarkStart w:id="3" w:name="_GoBack"/>
      <w:bookmarkEnd w:id="3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). Протокол подписывается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или членами комиссии. </w:t>
      </w:r>
    </w:p>
    <w:p w:rsidR="00330962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>.9. При выявлении нарушений в сфере защиты персональных данных с</w:t>
      </w:r>
      <w:r w:rsidR="00BC019A" w:rsidRPr="006F1CD1">
        <w:rPr>
          <w:rFonts w:ascii="Times New Roman" w:hAnsi="Times New Roman" w:cs="Times New Roman"/>
          <w:sz w:val="28"/>
          <w:szCs w:val="28"/>
        </w:rPr>
        <w:t>оставляется акт (приложение 2</w:t>
      </w:r>
      <w:r w:rsidRPr="006F1CD1">
        <w:rPr>
          <w:rFonts w:ascii="Times New Roman" w:hAnsi="Times New Roman" w:cs="Times New Roman"/>
          <w:sz w:val="28"/>
          <w:szCs w:val="28"/>
        </w:rPr>
        <w:t>).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.10. При выявлении в ходе проверки нарушений, в протоколе делается запись о мероприятиях по устранению нарушений и сроках исполнения.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.11. Протоколы и акты хранятся у лица, ответственного за обеспечение безопасности персональных данных. Уничтожение протоколов и актов проводится лицом ответственным за обеспечение безопасности персональных данных самостоятельно в январе года следующего за проверочным годом. При необходимости протоколы могут храниться до полного устранения нарушений.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.12. Результаты проведения внутренних проверок фиксируются в Отчете по результатам проведения внутренних проверок соответствия обработки персональных данных требованиям к защите персональных данных (далее по тексту – Отчет). </w:t>
      </w:r>
    </w:p>
    <w:p w:rsidR="006A614D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6.12. В Отчете должны быть указаны как минимум:  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основание проверки;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вид проверки</w:t>
      </w:r>
      <w:r w:rsidR="00330962" w:rsidRPr="006F1CD1">
        <w:rPr>
          <w:rFonts w:ascii="Times New Roman" w:hAnsi="Times New Roman" w:cs="Times New Roman"/>
          <w:sz w:val="28"/>
          <w:szCs w:val="28"/>
        </w:rPr>
        <w:t xml:space="preserve"> (регул</w:t>
      </w:r>
      <w:r w:rsidR="00BC019A" w:rsidRPr="006F1CD1">
        <w:rPr>
          <w:rFonts w:ascii="Times New Roman" w:hAnsi="Times New Roman" w:cs="Times New Roman"/>
          <w:sz w:val="28"/>
          <w:szCs w:val="28"/>
        </w:rPr>
        <w:t>я</w:t>
      </w:r>
      <w:r w:rsidR="00330962" w:rsidRPr="006F1CD1">
        <w:rPr>
          <w:rFonts w:ascii="Times New Roman" w:hAnsi="Times New Roman" w:cs="Times New Roman"/>
          <w:sz w:val="28"/>
          <w:szCs w:val="28"/>
        </w:rPr>
        <w:t>рная</w:t>
      </w:r>
      <w:r w:rsidR="00600DD9" w:rsidRPr="006F1CD1">
        <w:rPr>
          <w:rFonts w:ascii="Times New Roman" w:hAnsi="Times New Roman" w:cs="Times New Roman"/>
          <w:sz w:val="28"/>
          <w:szCs w:val="28"/>
        </w:rPr>
        <w:t>/внеплановая);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-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цель проведения проверки;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-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 выявленные нарушения.</w:t>
      </w:r>
    </w:p>
    <w:p w:rsidR="006A614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.13. Отчет подписывается ответственным за обеспечение безопасности персональных данных либо комиссией, образованной </w:t>
      </w:r>
      <w:r w:rsidR="006A614D" w:rsidRPr="006F1CD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Беговой.</w:t>
      </w:r>
    </w:p>
    <w:p w:rsidR="006A614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.14. По результатам проведения внутреннего контроля ответственным за обеспечение безопасности персональных данных проводится анализ выявленных нарушений и разрабатывается план действий по устранению выявленных нарушений. </w:t>
      </w:r>
    </w:p>
    <w:p w:rsidR="00021C1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.14. Результаты проведения внутреннего контроля и план действий по устранению выявленных нарушений доводятся до сведения 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для принятия решений о необходимости проведения работ по устранению выявленных нарушений.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BC019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A7" w:rsidRPr="006F1CD1" w:rsidRDefault="00BC019A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A7" w:rsidRPr="006F1CD1" w:rsidRDefault="009158A7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7D08CD" w:rsidRPr="006F1CD1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30962" w:rsidRPr="006F1CD1" w:rsidTr="007D08CD">
        <w:tc>
          <w:tcPr>
            <w:tcW w:w="0" w:type="auto"/>
            <w:shd w:val="clear" w:color="auto" w:fill="FFFFFF"/>
            <w:vAlign w:val="center"/>
            <w:hideMark/>
          </w:tcPr>
          <w:p w:rsidR="007D08CD" w:rsidRPr="006F1CD1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8CD" w:rsidRPr="006F1CD1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8CD" w:rsidRPr="006F1CD1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6F1CD1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</w:t>
      </w:r>
    </w:p>
    <w:p w:rsidR="007D08CD" w:rsidRPr="006F1CD1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внутренних проверок контроля соответствия обработки персональных данных требованиям к защите персональных данных в </w:t>
      </w:r>
      <w:r w:rsidR="00916F89"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округа Беговой</w:t>
      </w: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том, что «____» ___________ 20____г. _______________________________________________________ (комиссией) </w:t>
      </w: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 работника)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_________________________________________________</w:t>
      </w:r>
    </w:p>
    <w:p w:rsidR="005267A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(тема проверки)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осуществлялась в соответствии с требованиями: __________________________________________________________________</w:t>
      </w:r>
    </w:p>
    <w:p w:rsidR="00781834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(название документа)</w:t>
      </w: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проверено: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нарушений: __________________________________________________________________ </w:t>
      </w: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устранения нарушений: ____________________________________ </w:t>
      </w:r>
    </w:p>
    <w:p w:rsidR="00A64A9E" w:rsidRPr="006F1CD1" w:rsidRDefault="00A64A9E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9E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персональных данных _________________</w:t>
      </w: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600DD9" w:rsidRPr="006F1CD1" w:rsidRDefault="00600DD9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CF" w:rsidRPr="006F1CD1" w:rsidRDefault="001D3EC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B76FF" w:rsidRPr="006F1CD1" w:rsidRDefault="00BC019A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76FF" w:rsidRPr="006F1CD1" w:rsidRDefault="005B76F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А К Т №</w:t>
      </w:r>
    </w:p>
    <w:p w:rsidR="005B76FF" w:rsidRPr="006F1CD1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выявления нарушений в сфере защиты персональных данных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«___» ___________ 20____г. 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Настоящий акт составлен в том, что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F80" w:rsidRPr="006F1CD1">
        <w:rPr>
          <w:rFonts w:ascii="Times New Roman" w:hAnsi="Times New Roman" w:cs="Times New Roman"/>
          <w:sz w:val="28"/>
          <w:szCs w:val="28"/>
        </w:rPr>
        <w:t>________________</w:t>
      </w:r>
      <w:r w:rsidRPr="006F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подразделения, где выявлено нарушение) </w:t>
      </w:r>
    </w:p>
    <w:p w:rsidR="00235F80" w:rsidRPr="006F1CD1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76FF" w:rsidRPr="006F1CD1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                     (ФИО и должность лица, допустившего нарушение)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допущено нарушение установленных требований в сфере защиты персональных данных и иной конфиденциальной информации.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Содержание нарушения ___________________________________________ ________________________________________________________________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D1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каких нормативных документов нарушены ________________________________________________________________ _______________________________________________________________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Комиссия (или уполномоченное лицо), выявившая нарушения </w:t>
      </w: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Подписи</w:t>
      </w: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_________________ (подпись) _________________ (Ф. И. О.) _________________ (подпись) _________________ (Ф. И. О.) _________________ (подпись) _________________ (Ф. И. О.)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подпись лица, допустившего нарушение __________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_____(ФИО)__________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подпись руководителя структурного подразделения, где допущено нарушение 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_____________(ФИО) __________</w:t>
      </w:r>
    </w:p>
    <w:p w:rsidR="00321334" w:rsidRPr="006F1CD1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321334" w:rsidRPr="006F1CD1" w:rsidSect="00021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34" w:rsidRPr="006F1CD1" w:rsidRDefault="00BC019A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регистрации выявленных нарушений в сфере защиты персональных данных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Начат «___» _________ 20__ г.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Окончен «___» _________ 20__ г.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86"/>
        <w:gridCol w:w="1182"/>
        <w:gridCol w:w="1701"/>
        <w:gridCol w:w="1701"/>
        <w:gridCol w:w="1275"/>
        <w:gridCol w:w="1418"/>
        <w:gridCol w:w="2126"/>
        <w:gridCol w:w="1559"/>
        <w:gridCol w:w="1520"/>
        <w:gridCol w:w="2166"/>
      </w:tblGrid>
      <w:tr w:rsidR="00330962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Дата выявления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Подразделение,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где выявлено нарушение 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и допустившее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лицо 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Кем и при каких обстоятельствах выявлено нарушение (жалоба, плановая проверка и т.д.)</w:t>
            </w:r>
          </w:p>
        </w:tc>
        <w:tc>
          <w:tcPr>
            <w:tcW w:w="1275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418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каких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нарушены</w:t>
            </w:r>
          </w:p>
        </w:tc>
        <w:tc>
          <w:tcPr>
            <w:tcW w:w="2126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и предупреждающие действия </w:t>
            </w: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устранению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и предотвращению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в дальнейшем</w:t>
            </w:r>
          </w:p>
        </w:tc>
        <w:tc>
          <w:tcPr>
            <w:tcW w:w="1559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Ответственное за устранение лицо выявленного нарушения лицо (ФИО, должность и его подпись)</w:t>
            </w:r>
          </w:p>
        </w:tc>
        <w:tc>
          <w:tcPr>
            <w:tcW w:w="1520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2166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контроле за выполнением (дата, ФИО и должность </w:t>
            </w: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0962" w:rsidRPr="006F1CD1" w:rsidTr="000224F0">
        <w:tc>
          <w:tcPr>
            <w:tcW w:w="48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10</w:t>
            </w:r>
          </w:p>
        </w:tc>
      </w:tr>
      <w:tr w:rsidR="00330962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F0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34" w:rsidRPr="006F1CD1" w:rsidRDefault="00321334" w:rsidP="00E430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334" w:rsidRPr="006F1CD1" w:rsidSect="003213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F0D"/>
    <w:multiLevelType w:val="hybridMultilevel"/>
    <w:tmpl w:val="00ECC2DE"/>
    <w:lvl w:ilvl="0" w:tplc="F7D07F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D9"/>
    <w:rsid w:val="000106B6"/>
    <w:rsid w:val="00021C1D"/>
    <w:rsid w:val="000224F0"/>
    <w:rsid w:val="000B54F4"/>
    <w:rsid w:val="001622D5"/>
    <w:rsid w:val="001D3EAC"/>
    <w:rsid w:val="001D3ECF"/>
    <w:rsid w:val="00235F80"/>
    <w:rsid w:val="00321334"/>
    <w:rsid w:val="00330962"/>
    <w:rsid w:val="00355DFE"/>
    <w:rsid w:val="00375D40"/>
    <w:rsid w:val="003E32B1"/>
    <w:rsid w:val="00405085"/>
    <w:rsid w:val="0040753B"/>
    <w:rsid w:val="004A4100"/>
    <w:rsid w:val="005267A9"/>
    <w:rsid w:val="005647E8"/>
    <w:rsid w:val="005B76FF"/>
    <w:rsid w:val="005C7EA2"/>
    <w:rsid w:val="00600DD9"/>
    <w:rsid w:val="0066550A"/>
    <w:rsid w:val="006A614D"/>
    <w:rsid w:val="006F1CD1"/>
    <w:rsid w:val="0074044A"/>
    <w:rsid w:val="00781834"/>
    <w:rsid w:val="007D08CD"/>
    <w:rsid w:val="00804334"/>
    <w:rsid w:val="008556DE"/>
    <w:rsid w:val="008C10EB"/>
    <w:rsid w:val="009158A7"/>
    <w:rsid w:val="00916F89"/>
    <w:rsid w:val="009326D1"/>
    <w:rsid w:val="009A5E5E"/>
    <w:rsid w:val="009E5651"/>
    <w:rsid w:val="00A64A9E"/>
    <w:rsid w:val="00A8760F"/>
    <w:rsid w:val="00AE319D"/>
    <w:rsid w:val="00B57B86"/>
    <w:rsid w:val="00BC019A"/>
    <w:rsid w:val="00BF72B8"/>
    <w:rsid w:val="00D1187C"/>
    <w:rsid w:val="00DB0FC4"/>
    <w:rsid w:val="00DD10E8"/>
    <w:rsid w:val="00E20C75"/>
    <w:rsid w:val="00E43020"/>
    <w:rsid w:val="00E8240A"/>
    <w:rsid w:val="00E85B17"/>
    <w:rsid w:val="00FA0345"/>
    <w:rsid w:val="00FB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D"/>
    <w:rPr>
      <w:b/>
      <w:bCs/>
    </w:rPr>
  </w:style>
  <w:style w:type="character" w:styleId="a5">
    <w:name w:val="Emphasis"/>
    <w:basedOn w:val="a0"/>
    <w:uiPriority w:val="20"/>
    <w:qFormat/>
    <w:rsid w:val="007D08CD"/>
    <w:rPr>
      <w:i/>
      <w:iCs/>
    </w:rPr>
  </w:style>
  <w:style w:type="table" w:styleId="a6">
    <w:name w:val="Table Grid"/>
    <w:basedOn w:val="a1"/>
    <w:uiPriority w:val="59"/>
    <w:rsid w:val="0032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2020-10-23T08:08:00Z</dcterms:created>
  <dcterms:modified xsi:type="dcterms:W3CDTF">2020-10-24T11:12:00Z</dcterms:modified>
</cp:coreProperties>
</file>